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Caprice Bronson</w:t>
      </w:r>
    </w:p>
    <w:p w:rsidR="00000000" w:rsidDel="00000000" w:rsidP="00000000" w:rsidRDefault="00000000" w:rsidRPr="00000000" w14:paraId="00000001">
      <w:pPr>
        <w:contextualSpacing w:val="0"/>
        <w:rPr>
          <w:rFonts w:ascii="Poppins" w:cs="Poppins" w:eastAsia="Poppins" w:hAnsi="Poppins"/>
          <w:sz w:val="24"/>
          <w:szCs w:val="24"/>
        </w:rPr>
      </w:pPr>
      <w:r w:rsidDel="00000000" w:rsidR="00000000" w:rsidRPr="00000000">
        <w:rPr>
          <w:rFonts w:ascii="Poppins" w:cs="Poppins" w:eastAsia="Poppins" w:hAnsi="Poppins"/>
          <w:sz w:val="24"/>
          <w:szCs w:val="24"/>
          <w:shd w:fill="f8f9fa" w:val="clear"/>
          <w:rtl w:val="0"/>
        </w:rPr>
        <w:t xml:space="preserve">EEND-676Z </w:t>
      </w:r>
      <w:r w:rsidDel="00000000" w:rsidR="00000000" w:rsidRPr="00000000">
        <w:rPr>
          <w:rFonts w:ascii="Poppins" w:cs="Poppins" w:eastAsia="Poppins" w:hAnsi="Poppins"/>
          <w:sz w:val="24"/>
          <w:szCs w:val="24"/>
          <w:shd w:fill="f8f9fa" w:val="clear"/>
          <w:rtl w:val="0"/>
        </w:rPr>
        <w:t xml:space="preserve"> Collab Web Tools in Education</w:t>
      </w:r>
      <w:r w:rsidDel="00000000" w:rsidR="00000000" w:rsidRPr="00000000">
        <w:rPr>
          <w:rtl w:val="0"/>
        </w:rPr>
      </w:r>
    </w:p>
    <w:p w:rsidR="00000000" w:rsidDel="00000000" w:rsidP="00000000" w:rsidRDefault="00000000" w:rsidRPr="00000000" w14:paraId="00000002">
      <w:pPr>
        <w:contextualSpacing w:val="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Poppins" w:cs="Poppins" w:eastAsia="Poppins" w:hAnsi="Poppins"/>
          <w:color w:val="2d3b45"/>
          <w:sz w:val="24"/>
          <w:szCs w:val="24"/>
        </w:rPr>
      </w:pPr>
      <w:r w:rsidDel="00000000" w:rsidR="00000000" w:rsidRPr="00000000">
        <w:rPr>
          <w:rFonts w:ascii="Poppins" w:cs="Poppins" w:eastAsia="Poppins" w:hAnsi="Poppins"/>
          <w:sz w:val="24"/>
          <w:szCs w:val="24"/>
          <w:rtl w:val="0"/>
        </w:rPr>
        <w:t xml:space="preserve">Module 2: </w:t>
      </w:r>
      <w:r w:rsidDel="00000000" w:rsidR="00000000" w:rsidRPr="00000000">
        <w:rPr>
          <w:rFonts w:ascii="Poppins" w:cs="Poppins" w:eastAsia="Poppins" w:hAnsi="Poppins"/>
          <w:color w:val="2d3b45"/>
          <w:sz w:val="24"/>
          <w:szCs w:val="24"/>
          <w:rtl w:val="0"/>
        </w:rPr>
        <w:t xml:space="preserve">Collaborative Web Tools Rubrics Reflection</w:t>
      </w:r>
    </w:p>
    <w:p w:rsidR="00000000" w:rsidDel="00000000" w:rsidP="00000000" w:rsidRDefault="00000000" w:rsidRPr="00000000" w14:paraId="00000004">
      <w:pPr>
        <w:contextualSpacing w:val="0"/>
        <w:jc w:val="center"/>
        <w:rPr>
          <w:rFonts w:ascii="Poppins" w:cs="Poppins" w:eastAsia="Poppins" w:hAnsi="Poppins"/>
          <w:color w:val="2d3b45"/>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rPr>
          <w:rFonts w:ascii="Poppins" w:cs="Poppins" w:eastAsia="Poppins" w:hAnsi="Poppins"/>
          <w:color w:val="2d3b45"/>
          <w:sz w:val="24"/>
          <w:szCs w:val="24"/>
        </w:rPr>
      </w:pPr>
      <w:r w:rsidDel="00000000" w:rsidR="00000000" w:rsidRPr="00000000">
        <w:rPr>
          <w:rFonts w:ascii="Poppins" w:cs="Poppins" w:eastAsia="Poppins" w:hAnsi="Poppins"/>
          <w:color w:val="2d3b45"/>
          <w:sz w:val="24"/>
          <w:szCs w:val="24"/>
          <w:rtl w:val="0"/>
        </w:rPr>
        <w:t xml:space="preserve">The two web tools I chose for this activity was Google Docs and Diijgo. Google Docs is a web tool that allows for students to work together at the same time to create one document. Students have the ability to type and add their thoughts, links, pictures, etc. As a teacher, I have the ability to see which student is accessing the document at what time, as well as see who worked on what part of the document. It’s a pretty awesome tool to use in any classroom, and I find that it’s a new way to do collaborative learning as a classroom unit. According to the rubric, this tool meets all categories. Google Doc tutorials provide appropriate links, if needed to figure out how to use certain aspects. The loading quality is excellent, making sure to refresh constantly. The layout of Google Docs creates an interest for the student, since it is so easily accessible and the format is easily set up.  Students can use this on their chromebooks and on their cell phones making it incredibly accessible. Diigo is a web tool that allows students to create a document with links, bookmarks, articles, etc which can then be shared with other students on the web. This tool provides appropriate links, great loading quality, content and interest. Overall Diigo is an excellent tool to use in the classroom since it does meet all aspects of the rubric appropriately. I enjoyed the introduction to the website, which was very user friendly and quick to set up. I like the idea of using this as a different form of collaboration from the Google Doc perspective. </w:t>
      </w:r>
    </w:p>
    <w:p w:rsidR="00000000" w:rsidDel="00000000" w:rsidP="00000000" w:rsidRDefault="00000000" w:rsidRPr="00000000" w14:paraId="00000006">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